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C6E72" w:rsidTr="00CB2C49">
        <w:tc>
          <w:tcPr>
            <w:tcW w:w="3261" w:type="dxa"/>
            <w:shd w:val="clear" w:color="auto" w:fill="E7E6E6" w:themeFill="background2"/>
          </w:tcPr>
          <w:p w:rsidR="0075328A" w:rsidRPr="00BC6E7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Дисциплина</w:t>
            </w:r>
          </w:p>
          <w:p w:rsidR="009301B8" w:rsidRPr="00BC6E72" w:rsidRDefault="009301B8" w:rsidP="007532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328A" w:rsidRPr="00BC6E72" w:rsidRDefault="00FE1C73" w:rsidP="00230905">
            <w:pPr>
              <w:rPr>
                <w:sz w:val="24"/>
                <w:szCs w:val="24"/>
              </w:rPr>
            </w:pPr>
            <w:r w:rsidRPr="00BC6E72">
              <w:rPr>
                <w:b/>
                <w:sz w:val="24"/>
                <w:szCs w:val="24"/>
              </w:rPr>
              <w:t>Компьютерное моделирование производственных и информационных процессов</w:t>
            </w:r>
          </w:p>
        </w:tc>
      </w:tr>
      <w:tr w:rsidR="00A30025" w:rsidRPr="00BC6E72" w:rsidTr="00A30025">
        <w:tc>
          <w:tcPr>
            <w:tcW w:w="3261" w:type="dxa"/>
            <w:shd w:val="clear" w:color="auto" w:fill="E7E6E6" w:themeFill="background2"/>
          </w:tcPr>
          <w:p w:rsidR="00A30025" w:rsidRPr="00BC6E7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C6E72" w:rsidRDefault="00A94531" w:rsidP="00A30025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09.03.01</w:t>
            </w:r>
            <w:r w:rsidR="00A30025" w:rsidRPr="00BC6E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C6E72" w:rsidRDefault="00A94531" w:rsidP="00230905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BC6E72" w:rsidTr="00CB2C49">
        <w:tc>
          <w:tcPr>
            <w:tcW w:w="3261" w:type="dxa"/>
            <w:shd w:val="clear" w:color="auto" w:fill="E7E6E6" w:themeFill="background2"/>
          </w:tcPr>
          <w:p w:rsidR="009B60C5" w:rsidRPr="00BC6E7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C6E72" w:rsidRDefault="00A94531" w:rsidP="00230905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BC6E72" w:rsidTr="00CB2C49">
        <w:tc>
          <w:tcPr>
            <w:tcW w:w="3261" w:type="dxa"/>
            <w:shd w:val="clear" w:color="auto" w:fill="E7E6E6" w:themeFill="background2"/>
          </w:tcPr>
          <w:p w:rsidR="00230905" w:rsidRPr="00BC6E7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C6E72" w:rsidRDefault="00FE1C73" w:rsidP="009B60C5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9</w:t>
            </w:r>
            <w:r w:rsidR="00230905" w:rsidRPr="00BC6E7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C6E72" w:rsidTr="00CB2C49">
        <w:tc>
          <w:tcPr>
            <w:tcW w:w="3261" w:type="dxa"/>
            <w:shd w:val="clear" w:color="auto" w:fill="E7E6E6" w:themeFill="background2"/>
          </w:tcPr>
          <w:p w:rsidR="009B60C5" w:rsidRPr="00BC6E7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C6E72" w:rsidRDefault="00BC6E7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BC6E72" w:rsidRDefault="00230905" w:rsidP="009B60C5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Экзамен</w:t>
            </w:r>
          </w:p>
          <w:p w:rsidR="00230905" w:rsidRPr="00BC6E72" w:rsidRDefault="00230905" w:rsidP="009B60C5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BC6E72" w:rsidTr="00CB2C49">
        <w:tc>
          <w:tcPr>
            <w:tcW w:w="3261" w:type="dxa"/>
            <w:shd w:val="clear" w:color="auto" w:fill="E7E6E6" w:themeFill="background2"/>
          </w:tcPr>
          <w:p w:rsidR="00CB2C49" w:rsidRPr="00BC6E7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C6E72" w:rsidRDefault="006B1DC3" w:rsidP="00A94531">
            <w:pPr>
              <w:rPr>
                <w:i/>
                <w:sz w:val="24"/>
                <w:szCs w:val="24"/>
                <w:highlight w:val="yellow"/>
              </w:rPr>
            </w:pPr>
            <w:r w:rsidRPr="00BC6E72">
              <w:rPr>
                <w:i/>
                <w:sz w:val="24"/>
                <w:szCs w:val="24"/>
              </w:rPr>
              <w:t>И</w:t>
            </w:r>
            <w:r w:rsidR="00A94531" w:rsidRPr="00BC6E72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BC6E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C6E72" w:rsidRDefault="004F371E" w:rsidP="00A94531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Кратк</w:t>
            </w:r>
            <w:r w:rsidR="00CB2C49" w:rsidRPr="00BC6E7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E1C73" w:rsidRPr="00BC6E72" w:rsidTr="00CB2C49">
        <w:tc>
          <w:tcPr>
            <w:tcW w:w="10490" w:type="dxa"/>
            <w:gridSpan w:val="3"/>
          </w:tcPr>
          <w:p w:rsidR="00FE1C73" w:rsidRPr="00BC6E72" w:rsidRDefault="00FE1C73" w:rsidP="00FE1C7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Тема 1. Оптимизационные модели</w:t>
            </w:r>
          </w:p>
        </w:tc>
      </w:tr>
      <w:tr w:rsidR="00FE1C73" w:rsidRPr="00BC6E72" w:rsidTr="00CB2C49">
        <w:tc>
          <w:tcPr>
            <w:tcW w:w="10490" w:type="dxa"/>
            <w:gridSpan w:val="3"/>
          </w:tcPr>
          <w:p w:rsidR="00FE1C73" w:rsidRPr="00BC6E72" w:rsidRDefault="00FE1C73" w:rsidP="00FE1C7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Тема 2. Модели динамического программирования</w:t>
            </w:r>
          </w:p>
        </w:tc>
      </w:tr>
      <w:tr w:rsidR="00FE1C73" w:rsidRPr="00BC6E72" w:rsidTr="00CB2C49">
        <w:tc>
          <w:tcPr>
            <w:tcW w:w="10490" w:type="dxa"/>
            <w:gridSpan w:val="3"/>
          </w:tcPr>
          <w:p w:rsidR="00FE1C73" w:rsidRPr="00BC6E72" w:rsidRDefault="00FE1C73" w:rsidP="00FE1C7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Тема 3. Модели сетевого планирования, массового обслуживания и управления запасами</w:t>
            </w:r>
          </w:p>
        </w:tc>
      </w:tr>
      <w:tr w:rsidR="00FE1C73" w:rsidRPr="00BC6E72" w:rsidTr="00CB2C49">
        <w:tc>
          <w:tcPr>
            <w:tcW w:w="10490" w:type="dxa"/>
            <w:gridSpan w:val="3"/>
          </w:tcPr>
          <w:p w:rsidR="00FE1C73" w:rsidRPr="00BC6E72" w:rsidRDefault="00FE1C73" w:rsidP="00FE1C7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Тема 4. Дискретно-событийное имитационное моделирование</w:t>
            </w:r>
          </w:p>
        </w:tc>
      </w:tr>
      <w:tr w:rsidR="00FE1C73" w:rsidRPr="00BC6E72" w:rsidTr="00CB2C49">
        <w:tc>
          <w:tcPr>
            <w:tcW w:w="10490" w:type="dxa"/>
            <w:gridSpan w:val="3"/>
          </w:tcPr>
          <w:p w:rsidR="00FE1C73" w:rsidRPr="00BC6E72" w:rsidRDefault="00FE1C73" w:rsidP="00FE1C73">
            <w:pPr>
              <w:rPr>
                <w:i/>
                <w:color w:val="0000FF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Тема 5. Модели системной динамики</w:t>
            </w:r>
          </w:p>
        </w:tc>
      </w:tr>
      <w:tr w:rsidR="00FE1C73" w:rsidRPr="00BC6E72" w:rsidTr="00CB2C49">
        <w:tc>
          <w:tcPr>
            <w:tcW w:w="10490" w:type="dxa"/>
            <w:gridSpan w:val="3"/>
          </w:tcPr>
          <w:p w:rsidR="00FE1C73" w:rsidRPr="00BC6E72" w:rsidRDefault="00FE1C73" w:rsidP="00FE1C73">
            <w:pPr>
              <w:rPr>
                <w:i/>
                <w:color w:val="0000FF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Тема 6. Агентное моделирование и многоагентные системы</w:t>
            </w:r>
          </w:p>
        </w:tc>
      </w:tr>
      <w:tr w:rsidR="00CB2C49" w:rsidRPr="00BC6E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C6E72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BC6E72" w:rsidTr="00CB2C49">
        <w:tc>
          <w:tcPr>
            <w:tcW w:w="10490" w:type="dxa"/>
            <w:gridSpan w:val="3"/>
          </w:tcPr>
          <w:p w:rsidR="00FE1C73" w:rsidRPr="00BC6E72" w:rsidRDefault="00FE1C73" w:rsidP="00BC6E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6E72">
              <w:rPr>
                <w:b/>
                <w:sz w:val="24"/>
                <w:szCs w:val="24"/>
              </w:rPr>
              <w:t>Основная литература</w:t>
            </w:r>
          </w:p>
          <w:p w:rsidR="00FE1C73" w:rsidRPr="00BC6E72" w:rsidRDefault="00FE1C73" w:rsidP="00BC6E72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BC6E72">
              <w:t xml:space="preserve">Кислицын, Е. В. Имитационные модели и методы сетевой экономики [Текст] : учебное пособие / Е. В. Кислицын, М. В. Панова ; М-во науки и высш. образования Рос. Федерации, Урал. гос. экон. ун-т. - Екатеринбург : [Издательство УрГЭУ], 2018. - 161 с. </w:t>
            </w:r>
            <w:hyperlink r:id="rId8" w:history="1">
              <w:r w:rsidRPr="00BC6E72">
                <w:rPr>
                  <w:rStyle w:val="aff2"/>
                </w:rPr>
                <w:t>http://lib.usue.ru/resource/limit/ump/18/p491112.pdf</w:t>
              </w:r>
            </w:hyperlink>
            <w:r w:rsidRPr="00BC6E72">
              <w:t xml:space="preserve"> 40экз.</w:t>
            </w:r>
          </w:p>
          <w:p w:rsidR="00FE1C73" w:rsidRPr="00BC6E72" w:rsidRDefault="00FE1C73" w:rsidP="00BC6E72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BC6E72">
              <w:t xml:space="preserve">Кислицын, Е. В. Компьютерное имитационное моделирование: системная динамика и агенты [Текст] : учебное пособие / Е. В. Кислицын, В. К. Першин ; М-во образования и науки Рос. Федерации, Урал. гос. экон. ун-т. - Екатеринбург : [Издательство УрГЭУ], 2016. - 122 с. </w:t>
            </w:r>
            <w:hyperlink r:id="rId9" w:history="1">
              <w:r w:rsidRPr="00BC6E72">
                <w:rPr>
                  <w:rStyle w:val="aff2"/>
                </w:rPr>
                <w:t>http://lib.usue.ru/resource/limit/ump/16/p487700.pdf</w:t>
              </w:r>
            </w:hyperlink>
            <w:r w:rsidRPr="00BC6E72">
              <w:t xml:space="preserve"> 60экз.</w:t>
            </w:r>
          </w:p>
          <w:p w:rsidR="00FE1C73" w:rsidRPr="00BC6E72" w:rsidRDefault="00FE1C73" w:rsidP="00BC6E72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BC6E72">
              <w:t xml:space="preserve">Кислицын, Е. В. Основы компьютерного имитационного моделирования [Текст] : учебное пособие / Е. В. Кислицын, В. К. Першин ; М-во образования и науки Рос. Федерации, Урал. гос. экон. ун-т. - Екатеринбург : [Издательство УрГЭУ], 2014. - 221 с. </w:t>
            </w:r>
            <w:hyperlink r:id="rId10" w:history="1">
              <w:r w:rsidRPr="00BC6E72">
                <w:rPr>
                  <w:rStyle w:val="aff2"/>
                </w:rPr>
                <w:t>http://lib.usue.ru/resource/limit/ump/14/p482038.pdf</w:t>
              </w:r>
            </w:hyperlink>
            <w:r w:rsidRPr="00BC6E72">
              <w:t xml:space="preserve"> 20экз.</w:t>
            </w:r>
          </w:p>
          <w:p w:rsidR="00FE1C73" w:rsidRPr="00BC6E72" w:rsidRDefault="00FE1C73" w:rsidP="00BC6E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6E7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E1C73" w:rsidRPr="00BC6E72" w:rsidRDefault="00FE1C73" w:rsidP="00BC6E72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C6E72">
              <w:t xml:space="preserve">Бородин, А. В. Методы оптимальных решений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А. В. Бородин, К. В. Пителинский. - Москва : ИНФРА-М, 2019. - 203 с. </w:t>
            </w:r>
            <w:hyperlink r:id="rId11" w:history="1">
              <w:r w:rsidRPr="00BC6E72">
                <w:rPr>
                  <w:rStyle w:val="aff2"/>
                </w:rPr>
                <w:t>http://znanium.com/go.php?id=962150</w:t>
              </w:r>
            </w:hyperlink>
          </w:p>
          <w:p w:rsidR="00FE1C73" w:rsidRPr="00BC6E72" w:rsidRDefault="00FE1C73" w:rsidP="00BC6E72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C6E72">
              <w:t xml:space="preserve">Лычкина, Н. Н. Имитационное моделирование экономических процессов [Электронный ресурс] : учебное пособие для студентов вузов, обучающихся по направлению подготовки 080101 "Прикладная информатика в управлении" / Н. Н. Лычкина. - Москва : ИНФРА-М, 2014. - 254 с. </w:t>
            </w:r>
            <w:hyperlink r:id="rId12" w:history="1">
              <w:r w:rsidRPr="00BC6E72">
                <w:rPr>
                  <w:rStyle w:val="aff2"/>
                </w:rPr>
                <w:t>http://znanium.com/go.php?id=429005</w:t>
              </w:r>
            </w:hyperlink>
          </w:p>
          <w:p w:rsidR="00FE1C73" w:rsidRPr="00BC6E72" w:rsidRDefault="00FE1C73" w:rsidP="00BC6E72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C6E72">
              <w:t xml:space="preserve">Новиков, А. И. Экономико-математические методы и модели [Электронный ресурс] : учебник для студентов вузов, обучающихся по направлениям подготовки «Экономика» и «Менеджмент» (уровень бакалавриата) / А. И. Новиков. - Москва : Дашков и К°, 2017. - 532 с. </w:t>
            </w:r>
            <w:hyperlink r:id="rId13" w:history="1">
              <w:r w:rsidRPr="00BC6E72">
                <w:rPr>
                  <w:rStyle w:val="aff2"/>
                </w:rPr>
                <w:t>http://znanium.com/go.php?id=937492</w:t>
              </w:r>
            </w:hyperlink>
          </w:p>
          <w:p w:rsidR="00CB2C49" w:rsidRPr="00BC6E72" w:rsidRDefault="00CB2C49" w:rsidP="00BC6E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BC6E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C6E7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C6E72" w:rsidTr="00CB2C49">
        <w:tc>
          <w:tcPr>
            <w:tcW w:w="10490" w:type="dxa"/>
            <w:gridSpan w:val="3"/>
          </w:tcPr>
          <w:p w:rsidR="00CB2C49" w:rsidRPr="00BC6E72" w:rsidRDefault="00CB2C49" w:rsidP="00CB2C49">
            <w:pPr>
              <w:rPr>
                <w:b/>
                <w:sz w:val="24"/>
                <w:szCs w:val="24"/>
              </w:rPr>
            </w:pPr>
            <w:r w:rsidRPr="00BC6E7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C6E72">
              <w:rPr>
                <w:b/>
                <w:sz w:val="24"/>
                <w:szCs w:val="24"/>
              </w:rPr>
              <w:t xml:space="preserve"> </w:t>
            </w:r>
          </w:p>
          <w:p w:rsidR="00CB2C49" w:rsidRPr="00BC6E72" w:rsidRDefault="00CB2C49" w:rsidP="00CB2C49">
            <w:pPr>
              <w:jc w:val="both"/>
              <w:rPr>
                <w:sz w:val="24"/>
                <w:szCs w:val="24"/>
              </w:rPr>
            </w:pPr>
            <w:r w:rsidRPr="00BC6E7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C6E7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C6E72" w:rsidRDefault="00CB2C49" w:rsidP="00CB2C49">
            <w:pPr>
              <w:jc w:val="both"/>
              <w:rPr>
                <w:sz w:val="24"/>
                <w:szCs w:val="24"/>
              </w:rPr>
            </w:pPr>
            <w:r w:rsidRPr="00BC6E7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C6E7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4531" w:rsidRPr="00BC6E72" w:rsidRDefault="00A94531" w:rsidP="00FE1C73">
            <w:pPr>
              <w:jc w:val="both"/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  <w:lang w:val="en-US"/>
              </w:rPr>
              <w:t xml:space="preserve">- </w:t>
            </w:r>
            <w:r w:rsidR="00FE1C73" w:rsidRPr="00BC6E72">
              <w:rPr>
                <w:sz w:val="24"/>
                <w:szCs w:val="24"/>
              </w:rPr>
              <w:t>Среда</w:t>
            </w:r>
            <w:r w:rsidR="00FE1C73" w:rsidRPr="00BC6E72">
              <w:rPr>
                <w:sz w:val="24"/>
                <w:szCs w:val="24"/>
                <w:lang w:val="en-US"/>
              </w:rPr>
              <w:t xml:space="preserve"> «AnyLogic Personal Learning Edition». Free</w:t>
            </w:r>
            <w:r w:rsidR="00FE1C73" w:rsidRPr="00BC6E72">
              <w:rPr>
                <w:sz w:val="24"/>
                <w:szCs w:val="24"/>
              </w:rPr>
              <w:t xml:space="preserve"> </w:t>
            </w:r>
            <w:r w:rsidR="00FE1C73" w:rsidRPr="00BC6E72">
              <w:rPr>
                <w:sz w:val="24"/>
                <w:szCs w:val="24"/>
                <w:lang w:val="en-US"/>
              </w:rPr>
              <w:t>permanent</w:t>
            </w:r>
            <w:r w:rsidR="00FE1C73" w:rsidRPr="00BC6E72">
              <w:rPr>
                <w:sz w:val="24"/>
                <w:szCs w:val="24"/>
              </w:rPr>
              <w:t xml:space="preserve"> </w:t>
            </w:r>
            <w:r w:rsidR="00FE1C73" w:rsidRPr="00BC6E72">
              <w:rPr>
                <w:sz w:val="24"/>
                <w:szCs w:val="24"/>
                <w:lang w:val="en-US"/>
              </w:rPr>
              <w:t>license</w:t>
            </w:r>
            <w:r w:rsidR="00FE1C73" w:rsidRPr="00BC6E72">
              <w:rPr>
                <w:sz w:val="24"/>
                <w:szCs w:val="24"/>
              </w:rPr>
              <w:t>.</w:t>
            </w:r>
          </w:p>
          <w:p w:rsidR="00CB2C49" w:rsidRPr="00BC6E7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C6E72" w:rsidRDefault="00CB2C49" w:rsidP="00CB2C49">
            <w:pPr>
              <w:rPr>
                <w:b/>
                <w:sz w:val="24"/>
                <w:szCs w:val="24"/>
              </w:rPr>
            </w:pPr>
            <w:r w:rsidRPr="00BC6E7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C6E72" w:rsidRDefault="00CB2C49" w:rsidP="00CB2C49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Общего доступа</w:t>
            </w:r>
          </w:p>
          <w:p w:rsidR="00CB2C49" w:rsidRPr="00BC6E72" w:rsidRDefault="00CB2C49" w:rsidP="00CB2C49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C6E72" w:rsidRDefault="00CB2C49" w:rsidP="00CB2C49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E1C73" w:rsidRPr="00BC6E72" w:rsidRDefault="00FE1C73" w:rsidP="00FE1C73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 xml:space="preserve">- Онлайн курс «Технологии управления бизнесом (часть 1: Математические методы в экономике» </w:t>
            </w:r>
            <w:hyperlink r:id="rId14" w:history="1">
              <w:r w:rsidRPr="00BC6E72">
                <w:rPr>
                  <w:rStyle w:val="aff2"/>
                  <w:sz w:val="24"/>
                  <w:szCs w:val="24"/>
                </w:rPr>
                <w:t>https://openedu.ru/course/spbstu/BUSMAT/</w:t>
              </w:r>
            </w:hyperlink>
          </w:p>
          <w:p w:rsidR="000961D3" w:rsidRPr="00BC6E72" w:rsidRDefault="00FE1C73" w:rsidP="00CB2C49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 xml:space="preserve">- Онлайн курс «Моделирование процессов и систем. Нелинейные динамические системы» </w:t>
            </w:r>
            <w:hyperlink r:id="rId15" w:history="1">
              <w:r w:rsidRPr="00BC6E72">
                <w:rPr>
                  <w:rStyle w:val="aff2"/>
                  <w:sz w:val="24"/>
                  <w:szCs w:val="24"/>
                </w:rPr>
                <w:t>https://openedu.ru/course/hse/MODSYS/</w:t>
              </w:r>
            </w:hyperlink>
          </w:p>
        </w:tc>
      </w:tr>
      <w:tr w:rsidR="00CB2C49" w:rsidRPr="00BC6E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C6E72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BC6E72" w:rsidTr="00CB2C49">
        <w:tc>
          <w:tcPr>
            <w:tcW w:w="10490" w:type="dxa"/>
            <w:gridSpan w:val="3"/>
          </w:tcPr>
          <w:p w:rsidR="00CB2C49" w:rsidRPr="00BC6E7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C6E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C6E72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Переч</w:t>
            </w:r>
            <w:r w:rsidR="00FA5DC2" w:rsidRPr="00BC6E72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BC6E72" w:rsidTr="00FA5DC2">
        <w:trPr>
          <w:trHeight w:val="1944"/>
        </w:trPr>
        <w:tc>
          <w:tcPr>
            <w:tcW w:w="10490" w:type="dxa"/>
            <w:gridSpan w:val="3"/>
          </w:tcPr>
          <w:p w:rsidR="00A94531" w:rsidRPr="00BC6E72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 xml:space="preserve">06.001 Профессиональный стандарт «Программист», </w:t>
            </w:r>
            <w:r w:rsidR="00FA5DC2" w:rsidRPr="00BC6E72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BC6E72">
              <w:rPr>
                <w:sz w:val="24"/>
                <w:szCs w:val="24"/>
                <w:lang w:val="en-US"/>
              </w:rPr>
              <w:t>N</w:t>
            </w:r>
            <w:r w:rsidR="00FA5DC2" w:rsidRPr="00BC6E72">
              <w:rPr>
                <w:sz w:val="24"/>
                <w:szCs w:val="24"/>
              </w:rPr>
              <w:t xml:space="preserve"> 679н</w:t>
            </w:r>
          </w:p>
          <w:p w:rsidR="00FA5DC2" w:rsidRPr="00BC6E72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 xml:space="preserve">06.015 </w:t>
            </w:r>
            <w:r w:rsidR="00FA5DC2" w:rsidRPr="00BC6E72">
              <w:rPr>
                <w:sz w:val="24"/>
                <w:szCs w:val="24"/>
              </w:rPr>
              <w:t>Профессиональный стандарт «</w:t>
            </w:r>
            <w:r w:rsidRPr="00BC6E72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BC6E72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BC6E72">
              <w:rPr>
                <w:sz w:val="24"/>
                <w:szCs w:val="24"/>
                <w:lang w:val="en-US"/>
              </w:rPr>
              <w:t>N</w:t>
            </w:r>
            <w:r w:rsidR="00FA5DC2" w:rsidRPr="00BC6E72">
              <w:rPr>
                <w:sz w:val="24"/>
                <w:szCs w:val="24"/>
              </w:rPr>
              <w:t xml:space="preserve"> 896н</w:t>
            </w:r>
          </w:p>
          <w:p w:rsidR="00CB2C49" w:rsidRPr="00BC6E72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 xml:space="preserve">06.022 </w:t>
            </w:r>
            <w:r w:rsidR="00FA5DC2" w:rsidRPr="00BC6E72">
              <w:rPr>
                <w:sz w:val="24"/>
                <w:szCs w:val="24"/>
              </w:rPr>
              <w:t>Профессиональный стандарт «</w:t>
            </w:r>
            <w:r w:rsidRPr="00BC6E72">
              <w:rPr>
                <w:sz w:val="24"/>
                <w:szCs w:val="24"/>
              </w:rPr>
              <w:t>Системный аналитик</w:t>
            </w:r>
            <w:r w:rsidR="00FA5DC2" w:rsidRPr="00BC6E72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BC6E72">
              <w:rPr>
                <w:sz w:val="24"/>
                <w:szCs w:val="24"/>
                <w:lang w:val="en-US"/>
              </w:rPr>
              <w:t>N</w:t>
            </w:r>
            <w:r w:rsidR="00FA5DC2" w:rsidRPr="00BC6E72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8F54D9" w:rsidRDefault="008F54D9" w:rsidP="008F54D9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8F54D9" w:rsidRDefault="008F54D9" w:rsidP="008F54D9">
      <w:pPr>
        <w:rPr>
          <w:sz w:val="24"/>
          <w:szCs w:val="24"/>
          <w:u w:val="single"/>
        </w:rPr>
      </w:pPr>
    </w:p>
    <w:p w:rsidR="008F54D9" w:rsidRDefault="008F54D9" w:rsidP="008F54D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8F54D9" w:rsidRDefault="008F54D9" w:rsidP="008F54D9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8F54D9" w:rsidRDefault="008F54D9" w:rsidP="008F54D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8F54D9" w:rsidRDefault="008F54D9" w:rsidP="008F54D9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8F54D9" w:rsidRDefault="008F54D9" w:rsidP="008F54D9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BC6E72" w:rsidRDefault="00BC6E72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BC6E72" w:rsidTr="00C81889">
        <w:tc>
          <w:tcPr>
            <w:tcW w:w="3261" w:type="dxa"/>
            <w:shd w:val="clear" w:color="auto" w:fill="E7E6E6" w:themeFill="background2"/>
          </w:tcPr>
          <w:p w:rsidR="002E341B" w:rsidRPr="00BC6E7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BC6E72" w:rsidRDefault="00AB6F98" w:rsidP="00C81889">
            <w:pPr>
              <w:rPr>
                <w:sz w:val="24"/>
                <w:szCs w:val="24"/>
              </w:rPr>
            </w:pPr>
            <w:r w:rsidRPr="00BC6E72">
              <w:rPr>
                <w:b/>
                <w:sz w:val="24"/>
                <w:szCs w:val="24"/>
              </w:rPr>
              <w:t>Компьютерное моделирование производственных и информационных процессов</w:t>
            </w:r>
          </w:p>
        </w:tc>
      </w:tr>
      <w:tr w:rsidR="002E341B" w:rsidRPr="00BC6E72" w:rsidTr="00C81889">
        <w:tc>
          <w:tcPr>
            <w:tcW w:w="3261" w:type="dxa"/>
            <w:shd w:val="clear" w:color="auto" w:fill="E7E6E6" w:themeFill="background2"/>
          </w:tcPr>
          <w:p w:rsidR="002E341B" w:rsidRPr="00BC6E7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BC6E72" w:rsidRDefault="00FA5DC2" w:rsidP="00C81889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09.03.01 Информатика и вычислительная техника</w:t>
            </w:r>
            <w:r w:rsidR="002E341B" w:rsidRPr="00BC6E72">
              <w:rPr>
                <w:sz w:val="24"/>
                <w:szCs w:val="24"/>
              </w:rPr>
              <w:t xml:space="preserve"> </w:t>
            </w:r>
          </w:p>
        </w:tc>
      </w:tr>
      <w:tr w:rsidR="00FA5DC2" w:rsidRPr="00BC6E72" w:rsidTr="00C81889">
        <w:tc>
          <w:tcPr>
            <w:tcW w:w="3261" w:type="dxa"/>
            <w:shd w:val="clear" w:color="auto" w:fill="E7E6E6" w:themeFill="background2"/>
          </w:tcPr>
          <w:p w:rsidR="00FA5DC2" w:rsidRPr="00BC6E72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A5DC2" w:rsidRPr="00BC6E72" w:rsidRDefault="00FA5DC2" w:rsidP="00FA5DC2">
            <w:pPr>
              <w:rPr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FA5DC2" w:rsidRPr="00BC6E72" w:rsidTr="00C81889">
        <w:tc>
          <w:tcPr>
            <w:tcW w:w="3261" w:type="dxa"/>
            <w:shd w:val="clear" w:color="auto" w:fill="E7E6E6" w:themeFill="background2"/>
          </w:tcPr>
          <w:p w:rsidR="00FA5DC2" w:rsidRPr="00BC6E72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A5DC2" w:rsidRPr="00BC6E72" w:rsidRDefault="006B1DC3" w:rsidP="006B1DC3">
            <w:pPr>
              <w:rPr>
                <w:i/>
                <w:sz w:val="24"/>
                <w:szCs w:val="24"/>
                <w:highlight w:val="yellow"/>
              </w:rPr>
            </w:pPr>
            <w:r w:rsidRPr="00BC6E72">
              <w:rPr>
                <w:i/>
                <w:sz w:val="24"/>
                <w:szCs w:val="24"/>
              </w:rPr>
              <w:t>И</w:t>
            </w:r>
            <w:r w:rsidR="00FA5DC2" w:rsidRPr="00BC6E72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2E341B" w:rsidRPr="00BC6E72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BC6E72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BC6E72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val="x-none"/>
              </w:rPr>
            </w:pPr>
            <w:r w:rsidRPr="00BC6E72">
              <w:rPr>
                <w:sz w:val="24"/>
                <w:szCs w:val="24"/>
              </w:rPr>
              <w:t>Разработка имитационной модели Уральского клинического лечебно-реабилитационного центра</w:t>
            </w:r>
          </w:p>
        </w:tc>
      </w:tr>
      <w:tr w:rsidR="002E341B" w:rsidRPr="00BC6E72" w:rsidTr="00C81889">
        <w:tc>
          <w:tcPr>
            <w:tcW w:w="10490" w:type="dxa"/>
            <w:gridSpan w:val="2"/>
          </w:tcPr>
          <w:p w:rsidR="002E341B" w:rsidRPr="00BC6E72" w:rsidRDefault="00FE1C73" w:rsidP="00FF5A0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Анализ и моделирование системы метрополитена города Токио/Москвы/Лондона</w:t>
            </w:r>
          </w:p>
        </w:tc>
      </w:tr>
      <w:tr w:rsidR="002E341B" w:rsidRPr="00BC6E72" w:rsidTr="00C81889">
        <w:tc>
          <w:tcPr>
            <w:tcW w:w="10490" w:type="dxa"/>
            <w:gridSpan w:val="2"/>
          </w:tcPr>
          <w:p w:rsidR="002E341B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Анализ и имитационное моделирование российского рынка акций</w:t>
            </w:r>
          </w:p>
        </w:tc>
      </w:tr>
      <w:tr w:rsidR="002E341B" w:rsidRPr="00BC6E72" w:rsidTr="00C81889">
        <w:tc>
          <w:tcPr>
            <w:tcW w:w="10490" w:type="dxa"/>
            <w:gridSpan w:val="2"/>
          </w:tcPr>
          <w:p w:rsidR="002E341B" w:rsidRPr="00BC6E72" w:rsidRDefault="00FE1C73" w:rsidP="008A73C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Имитационное моделирование перевозки пассажиров на междугородних автобусах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Моделирование глобального потепления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Имитационная модель функционирования системы доставки запасных частей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Моделирование структуры стада молочной фермы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Исследование эффективности компьютерных сетей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FF5A0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Имитационное моделирование сельского хозяйства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Потоковая модель производства этилового спирта из древесной щепы и анализ основных расходов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Имитационное моделирование ресторана быстрого питания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Разработка модели производства фанеры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Оптимизация транспортной сети города на примере автобусного маршрута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Моделирование дорожной сети микрорайона «Академический»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Совершенствование системы управления предприятием быстрого питания на основе имитационного моделирования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Моделирование офиса по оказанию консультационных услуг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Управление программными проектами с использованием имитационного моделирования</w:t>
            </w:r>
          </w:p>
        </w:tc>
      </w:tr>
      <w:tr w:rsidR="00FF5A02" w:rsidRPr="00BC6E72" w:rsidTr="00C81889">
        <w:tc>
          <w:tcPr>
            <w:tcW w:w="10490" w:type="dxa"/>
            <w:gridSpan w:val="2"/>
          </w:tcPr>
          <w:p w:rsidR="00FF5A02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Управление производственными процессами с использованием имитационного моделирования</w:t>
            </w:r>
          </w:p>
        </w:tc>
      </w:tr>
      <w:tr w:rsidR="008A73C1" w:rsidRPr="00BC6E72" w:rsidTr="00C81889">
        <w:tc>
          <w:tcPr>
            <w:tcW w:w="10490" w:type="dxa"/>
            <w:gridSpan w:val="2"/>
          </w:tcPr>
          <w:p w:rsidR="008A73C1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Управление жизненным циклом наукоемкой продукции методами имитационного моделирования</w:t>
            </w:r>
          </w:p>
        </w:tc>
      </w:tr>
      <w:tr w:rsidR="008A73C1" w:rsidRPr="00BC6E72" w:rsidTr="00C81889">
        <w:tc>
          <w:tcPr>
            <w:tcW w:w="10490" w:type="dxa"/>
            <w:gridSpan w:val="2"/>
          </w:tcPr>
          <w:p w:rsidR="008A73C1" w:rsidRPr="00BC6E72" w:rsidRDefault="00FE1C73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6E72">
              <w:rPr>
                <w:sz w:val="24"/>
                <w:szCs w:val="24"/>
              </w:rPr>
              <w:t>Анализ динамики развития города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8F54D9" w:rsidRDefault="008F54D9" w:rsidP="008F54D9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8F54D9" w:rsidRDefault="008F54D9" w:rsidP="008F54D9">
      <w:pPr>
        <w:rPr>
          <w:sz w:val="24"/>
          <w:szCs w:val="24"/>
          <w:u w:val="single"/>
        </w:rPr>
      </w:pPr>
    </w:p>
    <w:p w:rsidR="008F54D9" w:rsidRDefault="008F54D9" w:rsidP="008F54D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8F54D9" w:rsidRDefault="008F54D9" w:rsidP="008F54D9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8F54D9" w:rsidRDefault="008F54D9" w:rsidP="008F54D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8F54D9" w:rsidRDefault="008F54D9" w:rsidP="008F54D9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8F54D9" w:rsidRDefault="008F54D9" w:rsidP="008F54D9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230905" w:rsidRDefault="00230905" w:rsidP="008F54D9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2893AEE"/>
    <w:multiLevelType w:val="hybridMultilevel"/>
    <w:tmpl w:val="08F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51"/>
  </w:num>
  <w:num w:numId="16">
    <w:abstractNumId w:val="66"/>
  </w:num>
  <w:num w:numId="17">
    <w:abstractNumId w:val="33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7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8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26"/>
  </w:num>
  <w:num w:numId="66">
    <w:abstractNumId w:val="32"/>
  </w:num>
  <w:num w:numId="67">
    <w:abstractNumId w:val="63"/>
  </w:num>
  <w:num w:numId="68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1D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71E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1DC3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4D9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01B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6F98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E72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1C73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112.pdf" TargetMode="External"/><Relationship Id="rId13" Type="http://schemas.openxmlformats.org/officeDocument/2006/relationships/hyperlink" Target="http://znanium.com/go.php?id=9374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0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2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edu.ru/course/hse/MODSYS/" TargetMode="External"/><Relationship Id="rId10" Type="http://schemas.openxmlformats.org/officeDocument/2006/relationships/hyperlink" Target="http://lib.usue.ru/resource/limit/ump/14/p48203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700.pdf" TargetMode="External"/><Relationship Id="rId14" Type="http://schemas.openxmlformats.org/officeDocument/2006/relationships/hyperlink" Target="https://openedu.ru/course/spbstu/BUSM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21BA-0056-4CA8-B020-E7A00D6E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770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2019-03-13T06:07:00Z</cp:lastPrinted>
  <dcterms:created xsi:type="dcterms:W3CDTF">2019-03-11T14:13:00Z</dcterms:created>
  <dcterms:modified xsi:type="dcterms:W3CDTF">2019-08-05T08:28:00Z</dcterms:modified>
</cp:coreProperties>
</file>